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80F" w:rsidRPr="00D40D0E" w:rsidRDefault="00BF780F" w:rsidP="00EC3526">
      <w:pPr>
        <w:tabs>
          <w:tab w:val="left" w:pos="-568"/>
          <w:tab w:val="left" w:pos="2410"/>
          <w:tab w:val="left" w:pos="5245"/>
          <w:tab w:val="right" w:pos="9356"/>
        </w:tabs>
        <w:jc w:val="both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:rsidR="007128D3" w:rsidRPr="00FB1BF9" w:rsidRDefault="007128D3" w:rsidP="007128D3">
      <w:pPr>
        <w:pStyle w:val="Zkladntext21"/>
        <w:jc w:val="lef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Čestné prohlášení o splnění základních kvalifikačních </w:t>
      </w:r>
    </w:p>
    <w:p w:rsidR="007128D3" w:rsidRPr="007128D3" w:rsidRDefault="007128D3" w:rsidP="007128D3">
      <w:pPr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předpokladů</w:t>
      </w:r>
    </w:p>
    <w:p w:rsidR="007128D3" w:rsidRDefault="007128D3" w:rsidP="007128D3">
      <w:pPr>
        <w:jc w:val="both"/>
        <w:rPr>
          <w:rFonts w:ascii="Arial" w:hAnsi="Arial" w:cs="Arial"/>
          <w:b/>
          <w:sz w:val="20"/>
          <w:szCs w:val="20"/>
        </w:rPr>
      </w:pPr>
    </w:p>
    <w:p w:rsidR="007128D3" w:rsidRPr="009C1FCA" w:rsidRDefault="007128D3" w:rsidP="007128D3">
      <w:pPr>
        <w:jc w:val="both"/>
        <w:rPr>
          <w:rFonts w:ascii="Arial" w:hAnsi="Arial" w:cs="Arial"/>
          <w:b/>
          <w:sz w:val="20"/>
          <w:szCs w:val="20"/>
        </w:rPr>
      </w:pPr>
      <w:r w:rsidRPr="009C1FCA">
        <w:rPr>
          <w:rFonts w:ascii="Arial" w:hAnsi="Arial" w:cs="Arial"/>
          <w:b/>
          <w:sz w:val="20"/>
          <w:szCs w:val="20"/>
        </w:rPr>
        <w:t xml:space="preserve">dle § </w:t>
      </w:r>
      <w:r>
        <w:rPr>
          <w:rFonts w:ascii="Arial" w:hAnsi="Arial" w:cs="Arial"/>
          <w:b/>
          <w:sz w:val="20"/>
          <w:szCs w:val="20"/>
        </w:rPr>
        <w:t>53 odst. 1</w:t>
      </w:r>
      <w:r w:rsidRPr="009C1FCA">
        <w:rPr>
          <w:rFonts w:ascii="Arial" w:hAnsi="Arial" w:cs="Arial"/>
          <w:b/>
          <w:sz w:val="20"/>
          <w:szCs w:val="20"/>
        </w:rPr>
        <w:t xml:space="preserve"> zákona č. 137/2006 Sb., o veřejných zakázkách, ve znění pozdějších předpisů (dále jen „zákon“)</w:t>
      </w:r>
    </w:p>
    <w:p w:rsidR="007128D3" w:rsidRPr="006A5503" w:rsidRDefault="007128D3" w:rsidP="007128D3">
      <w:pPr>
        <w:jc w:val="both"/>
        <w:rPr>
          <w:rFonts w:ascii="Arial" w:hAnsi="Arial" w:cs="Arial"/>
          <w:sz w:val="20"/>
          <w:szCs w:val="20"/>
        </w:rPr>
      </w:pPr>
    </w:p>
    <w:p w:rsidR="008A20E3" w:rsidRPr="008A20E3" w:rsidRDefault="008A20E3" w:rsidP="008A20E3">
      <w:pPr>
        <w:outlineLvl w:val="0"/>
        <w:rPr>
          <w:rFonts w:ascii="Arial" w:hAnsi="Arial" w:cs="Arial"/>
          <w:i/>
        </w:rPr>
      </w:pPr>
    </w:p>
    <w:tbl>
      <w:tblPr>
        <w:tblW w:w="484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261"/>
        <w:gridCol w:w="5737"/>
      </w:tblGrid>
      <w:tr w:rsidR="007F0496" w:rsidRPr="008A20E3" w:rsidTr="008A20E3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F0496" w:rsidRPr="008A20E3" w:rsidRDefault="007F0496" w:rsidP="008A20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8A20E3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Zadavatel: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496" w:rsidRDefault="007F0496" w:rsidP="00191A2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893052">
              <w:rPr>
                <w:rFonts w:ascii="Arial" w:hAnsi="Arial" w:cs="Arial"/>
                <w:b/>
                <w:sz w:val="20"/>
                <w:szCs w:val="20"/>
              </w:rPr>
              <w:t xml:space="preserve">Česká republika – Státní pozemkový úřad, </w:t>
            </w:r>
          </w:p>
          <w:p w:rsidR="007F0496" w:rsidRDefault="007F0496" w:rsidP="00191A2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893052">
              <w:rPr>
                <w:rFonts w:ascii="Arial" w:hAnsi="Arial" w:cs="Arial"/>
                <w:b/>
                <w:sz w:val="20"/>
                <w:szCs w:val="20"/>
              </w:rPr>
              <w:t xml:space="preserve">Krajský pozemkový úřad pro </w:t>
            </w:r>
            <w:r>
              <w:rPr>
                <w:rFonts w:ascii="Arial" w:hAnsi="Arial" w:cs="Arial"/>
                <w:b/>
                <w:sz w:val="20"/>
                <w:szCs w:val="20"/>
              </w:rPr>
              <w:t>Pardubický</w:t>
            </w:r>
            <w:r w:rsidRPr="00893052">
              <w:rPr>
                <w:rFonts w:ascii="Arial" w:hAnsi="Arial" w:cs="Arial"/>
                <w:b/>
                <w:sz w:val="20"/>
                <w:szCs w:val="20"/>
              </w:rPr>
              <w:t xml:space="preserve"> kraj</w:t>
            </w:r>
            <w:r>
              <w:rPr>
                <w:rFonts w:ascii="Arial" w:hAnsi="Arial" w:cs="Arial"/>
                <w:b/>
                <w:sz w:val="20"/>
                <w:szCs w:val="20"/>
              </w:rPr>
              <w:t>,</w:t>
            </w:r>
          </w:p>
          <w:p w:rsidR="007F0496" w:rsidRPr="00893052" w:rsidRDefault="007F0496" w:rsidP="00191A2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Pobočka Chrudim</w:t>
            </w:r>
          </w:p>
        </w:tc>
      </w:tr>
      <w:tr w:rsidR="007F0496" w:rsidRPr="008A20E3" w:rsidTr="008A20E3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F0496" w:rsidRPr="008A20E3" w:rsidRDefault="007F0496" w:rsidP="008A20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8A20E3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496" w:rsidRPr="00893052" w:rsidRDefault="007F0496" w:rsidP="00191A2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Poděbradova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909, 537 01 Chrudim</w:t>
            </w:r>
          </w:p>
        </w:tc>
      </w:tr>
      <w:tr w:rsidR="007F0496" w:rsidRPr="008A20E3" w:rsidTr="008A20E3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F0496" w:rsidRPr="008A20E3" w:rsidRDefault="007F0496" w:rsidP="008A20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8A20E3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Zastoupený: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496" w:rsidRPr="00893052" w:rsidRDefault="007F0496" w:rsidP="00191A2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Ing. Ivou Bosákovou, vedoucí Pobočky Chrudim</w:t>
            </w:r>
          </w:p>
        </w:tc>
      </w:tr>
      <w:tr w:rsidR="008A20E3" w:rsidRPr="008A20E3" w:rsidTr="008A20E3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8A20E3" w:rsidRPr="008A20E3" w:rsidRDefault="008A20E3" w:rsidP="008A20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8A20E3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IČ: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20E3" w:rsidRPr="008A20E3" w:rsidRDefault="008A20E3" w:rsidP="008A20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A20E3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8A20E3" w:rsidRPr="008A20E3" w:rsidTr="008A20E3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8A20E3" w:rsidRPr="008A20E3" w:rsidRDefault="008A20E3" w:rsidP="008A20E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8A20E3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DIČ: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20E3" w:rsidRPr="008A20E3" w:rsidRDefault="008A20E3" w:rsidP="007F049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A20E3">
              <w:rPr>
                <w:rFonts w:ascii="Arial" w:hAnsi="Arial" w:cs="Arial"/>
                <w:sz w:val="20"/>
                <w:szCs w:val="20"/>
              </w:rPr>
              <w:t>CZ01312774</w:t>
            </w:r>
          </w:p>
        </w:tc>
      </w:tr>
    </w:tbl>
    <w:p w:rsidR="008A20E3" w:rsidRPr="008A20E3" w:rsidRDefault="008A20E3" w:rsidP="008A20E3">
      <w:pPr>
        <w:outlineLvl w:val="0"/>
        <w:rPr>
          <w:rFonts w:ascii="Arial" w:hAnsi="Arial" w:cs="Arial"/>
          <w:i/>
          <w:sz w:val="20"/>
          <w:szCs w:val="20"/>
        </w:rPr>
      </w:pPr>
    </w:p>
    <w:tbl>
      <w:tblPr>
        <w:tblW w:w="484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261"/>
        <w:gridCol w:w="5737"/>
      </w:tblGrid>
      <w:tr w:rsidR="007F0496" w:rsidRPr="008A20E3" w:rsidTr="008A20E3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F0496" w:rsidRPr="008A20E3" w:rsidRDefault="007F0496" w:rsidP="008A20E3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color w:val="000000"/>
              </w:rPr>
            </w:pPr>
            <w:r w:rsidRPr="008A20E3">
              <w:rPr>
                <w:rFonts w:cs="Arial"/>
                <w:b/>
                <w:bCs/>
                <w:i/>
                <w:color w:val="000000"/>
              </w:rPr>
              <w:t>Název veřejné zakázky: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496" w:rsidRPr="00177143" w:rsidRDefault="007F0496" w:rsidP="00191A2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highlight w:val="lightGray"/>
              </w:rPr>
            </w:pPr>
            <w:r w:rsidRPr="007D0316">
              <w:rPr>
                <w:rFonts w:ascii="Arial" w:hAnsi="Arial" w:cs="Arial"/>
                <w:b/>
                <w:sz w:val="20"/>
              </w:rPr>
              <w:t xml:space="preserve">Komplexní pozemkové úpravy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Pokřikov</w:t>
            </w:r>
            <w:proofErr w:type="spellEnd"/>
          </w:p>
        </w:tc>
      </w:tr>
      <w:tr w:rsidR="007F0496" w:rsidRPr="008A20E3" w:rsidTr="008A20E3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F0496" w:rsidRPr="008A20E3" w:rsidRDefault="007F0496" w:rsidP="008A20E3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color w:val="000000"/>
              </w:rPr>
            </w:pPr>
            <w:proofErr w:type="spellStart"/>
            <w:r w:rsidRPr="008A20E3">
              <w:rPr>
                <w:rFonts w:cs="Arial"/>
                <w:b/>
                <w:bCs/>
                <w:i/>
                <w:color w:val="000000"/>
              </w:rPr>
              <w:t>Sp</w:t>
            </w:r>
            <w:proofErr w:type="spellEnd"/>
            <w:r w:rsidRPr="008A20E3">
              <w:rPr>
                <w:rFonts w:cs="Arial"/>
                <w:b/>
                <w:bCs/>
                <w:i/>
                <w:color w:val="000000"/>
              </w:rPr>
              <w:t xml:space="preserve">. značka / </w:t>
            </w:r>
            <w:proofErr w:type="spellStart"/>
            <w:r w:rsidRPr="008A20E3">
              <w:rPr>
                <w:rFonts w:cs="Arial"/>
                <w:b/>
                <w:bCs/>
                <w:i/>
                <w:color w:val="000000"/>
              </w:rPr>
              <w:t>evid</w:t>
            </w:r>
            <w:proofErr w:type="spellEnd"/>
            <w:r w:rsidRPr="008A20E3">
              <w:rPr>
                <w:rFonts w:cs="Arial"/>
                <w:b/>
                <w:bCs/>
                <w:i/>
                <w:color w:val="000000"/>
              </w:rPr>
              <w:t>. číslo VZ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496" w:rsidRPr="008D3A26" w:rsidRDefault="007F0496" w:rsidP="00191A22">
            <w:pP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</w:rPr>
            </w:pPr>
            <w:r w:rsidRPr="00274F1D">
              <w:rPr>
                <w:rFonts w:ascii="Arial" w:hAnsi="Arial" w:cs="Arial"/>
                <w:sz w:val="20"/>
              </w:rPr>
              <w:t>4VZ17795/2014-544204  /</w:t>
            </w:r>
            <w:r w:rsidRPr="00274F1D">
              <w:rPr>
                <w:rFonts w:ascii="Arial" w:hAnsi="Arial" w:cs="Arial"/>
                <w:color w:val="FF0000"/>
                <w:sz w:val="20"/>
              </w:rPr>
              <w:t xml:space="preserve"> </w:t>
            </w:r>
            <w:r w:rsidRPr="00274F1D">
              <w:rPr>
                <w:rFonts w:ascii="Arial" w:hAnsi="Arial" w:cs="Arial"/>
                <w:sz w:val="20"/>
              </w:rPr>
              <w:t>505128</w:t>
            </w:r>
            <w:r w:rsidRPr="008D3A26">
              <w:rPr>
                <w:rFonts w:ascii="Arial" w:hAnsi="Arial" w:cs="Arial"/>
                <w:sz w:val="20"/>
              </w:rPr>
              <w:t xml:space="preserve">  </w:t>
            </w:r>
          </w:p>
        </w:tc>
      </w:tr>
      <w:tr w:rsidR="008A20E3" w:rsidRPr="008A20E3" w:rsidTr="008A20E3">
        <w:trPr>
          <w:trHeight w:val="362"/>
        </w:trPr>
        <w:tc>
          <w:tcPr>
            <w:tcW w:w="18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8A20E3" w:rsidRPr="008A20E3" w:rsidRDefault="008A20E3" w:rsidP="008A20E3">
            <w:pPr>
              <w:rPr>
                <w:b/>
                <w:i/>
              </w:rPr>
            </w:pPr>
            <w:r w:rsidRPr="008A20E3">
              <w:rPr>
                <w:b/>
                <w:i/>
              </w:rPr>
              <w:t>Druh zadávacího řízení:</w:t>
            </w:r>
          </w:p>
        </w:tc>
        <w:tc>
          <w:tcPr>
            <w:tcW w:w="3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20E3" w:rsidRPr="008A20E3" w:rsidRDefault="00011046" w:rsidP="002D5C95">
            <w:pPr>
              <w:ind w:right="284"/>
              <w:rPr>
                <w:rFonts w:ascii="Arial" w:hAnsi="Arial" w:cs="Arial"/>
                <w:b/>
                <w:sz w:val="20"/>
                <w:szCs w:val="20"/>
              </w:rPr>
            </w:pPr>
            <w:r w:rsidRPr="00AD4B7F">
              <w:rPr>
                <w:rFonts w:ascii="Arial" w:hAnsi="Arial" w:cs="Arial"/>
                <w:b/>
                <w:sz w:val="20"/>
                <w:szCs w:val="20"/>
              </w:rPr>
              <w:t>otevřené řízení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93052">
              <w:rPr>
                <w:rFonts w:ascii="Arial" w:hAnsi="Arial" w:cs="Arial"/>
                <w:sz w:val="20"/>
                <w:szCs w:val="20"/>
              </w:rPr>
              <w:t xml:space="preserve">dle § 21 odst. 1 písm. </w:t>
            </w:r>
            <w:r>
              <w:rPr>
                <w:rFonts w:ascii="Arial" w:hAnsi="Arial" w:cs="Arial"/>
                <w:sz w:val="20"/>
                <w:szCs w:val="20"/>
              </w:rPr>
              <w:t>a)</w:t>
            </w:r>
            <w:r w:rsidRPr="0089305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a § 27 </w:t>
            </w:r>
            <w:r w:rsidRPr="00893052">
              <w:rPr>
                <w:rFonts w:ascii="Arial" w:hAnsi="Arial" w:cs="Arial"/>
                <w:sz w:val="20"/>
                <w:szCs w:val="20"/>
              </w:rPr>
              <w:t>zákona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BF780F" w:rsidRPr="00D40D0E" w:rsidRDefault="00BF780F" w:rsidP="008E4AD5">
      <w:pPr>
        <w:pStyle w:val="Zkladntext21"/>
        <w:rPr>
          <w:rFonts w:ascii="Arial" w:hAnsi="Arial" w:cs="Arial"/>
          <w:b/>
        </w:rPr>
      </w:pPr>
    </w:p>
    <w:p w:rsidR="00BF780F" w:rsidRPr="00D40D0E" w:rsidRDefault="00946967" w:rsidP="00037E36">
      <w:pPr>
        <w:pStyle w:val="Zkladntext21"/>
        <w:rPr>
          <w:rFonts w:ascii="Arial" w:hAnsi="Arial" w:cs="Arial"/>
          <w:color w:val="000000"/>
          <w:u w:val="single"/>
        </w:rPr>
      </w:pPr>
      <w:r>
        <w:rPr>
          <w:rFonts w:ascii="Arial" w:hAnsi="Arial" w:cs="Arial"/>
          <w:color w:val="000000"/>
          <w:u w:val="single"/>
        </w:rPr>
        <w:t>U</w:t>
      </w:r>
      <w:r w:rsidR="008A20E3">
        <w:rPr>
          <w:rFonts w:ascii="Arial" w:hAnsi="Arial" w:cs="Arial"/>
          <w:color w:val="000000"/>
          <w:u w:val="single"/>
        </w:rPr>
        <w:t>ch</w:t>
      </w:r>
      <w:r>
        <w:rPr>
          <w:rFonts w:ascii="Arial" w:hAnsi="Arial" w:cs="Arial"/>
          <w:color w:val="000000"/>
          <w:u w:val="single"/>
        </w:rPr>
        <w:t>azeč</w:t>
      </w:r>
      <w:r w:rsidR="000A2A18">
        <w:rPr>
          <w:rFonts w:ascii="Arial" w:hAnsi="Arial" w:cs="Arial"/>
          <w:color w:val="000000"/>
          <w:u w:val="single"/>
        </w:rPr>
        <w:t>:</w:t>
      </w:r>
    </w:p>
    <w:p w:rsidR="00BF780F" w:rsidRPr="00D40D0E" w:rsidRDefault="00BF780F" w:rsidP="00037E36">
      <w:pPr>
        <w:pStyle w:val="Zkladntext"/>
        <w:tabs>
          <w:tab w:val="num" w:pos="426"/>
          <w:tab w:val="left" w:pos="3119"/>
        </w:tabs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 xml:space="preserve">Název: </w:t>
      </w:r>
      <w:r w:rsidR="00946967" w:rsidRPr="00D40D0E">
        <w:rPr>
          <w:rFonts w:ascii="Arial" w:hAnsi="Arial" w:cs="Arial"/>
          <w:i/>
          <w:iCs/>
          <w:sz w:val="20"/>
          <w:szCs w:val="20"/>
          <w:highlight w:val="lightGray"/>
        </w:rPr>
        <w:t>(</w:t>
      </w:r>
      <w:r w:rsidR="00946967" w:rsidRPr="00D40D0E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doplní uchazeč</w:t>
      </w:r>
      <w:r w:rsidR="00946967" w:rsidRPr="00D40D0E">
        <w:rPr>
          <w:rFonts w:ascii="Arial" w:hAnsi="Arial" w:cs="Arial"/>
          <w:i/>
          <w:iCs/>
          <w:sz w:val="20"/>
          <w:szCs w:val="20"/>
          <w:highlight w:val="lightGray"/>
        </w:rPr>
        <w:t>)</w:t>
      </w:r>
      <w:r w:rsidRPr="00D40D0E">
        <w:rPr>
          <w:rFonts w:ascii="Arial" w:hAnsi="Arial" w:cs="Arial"/>
          <w:sz w:val="20"/>
          <w:szCs w:val="20"/>
        </w:rPr>
        <w:tab/>
      </w:r>
    </w:p>
    <w:p w:rsidR="00BF780F" w:rsidRPr="00D40D0E" w:rsidRDefault="00BF780F" w:rsidP="00037E36">
      <w:pPr>
        <w:pStyle w:val="Zkladntext21"/>
        <w:rPr>
          <w:rFonts w:ascii="Arial" w:hAnsi="Arial" w:cs="Arial"/>
          <w:color w:val="000000"/>
        </w:rPr>
      </w:pPr>
      <w:r w:rsidRPr="00D40D0E">
        <w:rPr>
          <w:rFonts w:ascii="Arial" w:hAnsi="Arial" w:cs="Arial"/>
        </w:rPr>
        <w:t xml:space="preserve">Sídlo: </w:t>
      </w:r>
      <w:r w:rsidR="00946967" w:rsidRPr="00D40D0E">
        <w:rPr>
          <w:rFonts w:ascii="Arial" w:hAnsi="Arial" w:cs="Arial"/>
          <w:i/>
          <w:iCs/>
          <w:highlight w:val="lightGray"/>
        </w:rPr>
        <w:t>(</w:t>
      </w:r>
      <w:r w:rsidR="00946967" w:rsidRPr="00D40D0E">
        <w:rPr>
          <w:rFonts w:ascii="Arial" w:hAnsi="Arial" w:cs="Arial"/>
          <w:i/>
          <w:iCs/>
          <w:color w:val="FF0000"/>
          <w:highlight w:val="lightGray"/>
        </w:rPr>
        <w:t>doplní uchazeč</w:t>
      </w:r>
      <w:r w:rsidR="00946967" w:rsidRPr="00D40D0E">
        <w:rPr>
          <w:rFonts w:ascii="Arial" w:hAnsi="Arial" w:cs="Arial"/>
          <w:i/>
          <w:iCs/>
          <w:highlight w:val="lightGray"/>
        </w:rPr>
        <w:t>)</w:t>
      </w:r>
    </w:p>
    <w:p w:rsidR="00BF780F" w:rsidRDefault="00BF780F" w:rsidP="00037E36">
      <w:pPr>
        <w:pStyle w:val="Zkladntext21"/>
        <w:rPr>
          <w:rFonts w:ascii="Arial" w:hAnsi="Arial" w:cs="Arial"/>
          <w:color w:val="000000"/>
        </w:rPr>
      </w:pPr>
    </w:p>
    <w:p w:rsidR="00BF780F" w:rsidRPr="0058150C" w:rsidRDefault="007128D3" w:rsidP="0058150C">
      <w:pPr>
        <w:pStyle w:val="Zkladntext21"/>
        <w:ind w:left="0" w:firstLine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Prohlašuji</w:t>
      </w:r>
      <w:r w:rsidR="00B269D4">
        <w:rPr>
          <w:rFonts w:ascii="Arial" w:hAnsi="Arial" w:cs="Arial"/>
          <w:color w:val="000000"/>
        </w:rPr>
        <w:t xml:space="preserve"> tímto čestně</w:t>
      </w:r>
      <w:r>
        <w:rPr>
          <w:rFonts w:ascii="Arial" w:hAnsi="Arial" w:cs="Arial"/>
          <w:color w:val="000000"/>
        </w:rPr>
        <w:t xml:space="preserve">, že </w:t>
      </w:r>
      <w:r w:rsidR="00C3298F">
        <w:rPr>
          <w:rFonts w:ascii="Arial" w:hAnsi="Arial" w:cs="Arial"/>
          <w:color w:val="000000"/>
        </w:rPr>
        <w:t xml:space="preserve">výše uvedený </w:t>
      </w:r>
      <w:r w:rsidR="00946967">
        <w:rPr>
          <w:rFonts w:ascii="Arial" w:hAnsi="Arial" w:cs="Arial"/>
          <w:color w:val="000000"/>
        </w:rPr>
        <w:t>uchazeč</w:t>
      </w:r>
      <w:r w:rsidR="00B269D4">
        <w:rPr>
          <w:rFonts w:ascii="Arial" w:hAnsi="Arial" w:cs="Arial"/>
          <w:color w:val="000000"/>
        </w:rPr>
        <w:t xml:space="preserve"> splňuje základní kvalifikační předpoklady dle § 5</w:t>
      </w:r>
      <w:r w:rsidR="005C7EAF">
        <w:rPr>
          <w:rFonts w:ascii="Arial" w:hAnsi="Arial" w:cs="Arial"/>
          <w:color w:val="000000"/>
        </w:rPr>
        <w:t xml:space="preserve">3 odst. 1 zákona, tj. že jde o </w:t>
      </w:r>
      <w:r w:rsidR="00946967">
        <w:rPr>
          <w:rFonts w:ascii="Arial" w:hAnsi="Arial" w:cs="Arial"/>
          <w:color w:val="000000"/>
        </w:rPr>
        <w:t>uchazeče,</w:t>
      </w:r>
    </w:p>
    <w:p w:rsidR="00B269D4" w:rsidRPr="00D40D0E" w:rsidRDefault="00B269D4" w:rsidP="00037E36">
      <w:pPr>
        <w:jc w:val="both"/>
        <w:rPr>
          <w:rFonts w:ascii="Arial" w:hAnsi="Arial" w:cs="Arial"/>
          <w:sz w:val="20"/>
          <w:szCs w:val="20"/>
        </w:rPr>
      </w:pPr>
    </w:p>
    <w:p w:rsidR="00BF780F" w:rsidRPr="00D40D0E" w:rsidRDefault="00BF780F" w:rsidP="005C7EAF">
      <w:pPr>
        <w:pStyle w:val="Zkladntext"/>
        <w:numPr>
          <w:ilvl w:val="0"/>
          <w:numId w:val="41"/>
        </w:numPr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který nebyl pravomocně odsouzen pro trestný čin spáchaný ve prospěch organizované zločinecké skupiny, trestný čin účasti na organizované zločinecké skupině, legalizace výnosů z trestné činnosti, podílnictví, přijetí úplatku, podplácení, nepřímého úplatkářství, podvodu, úvěrového podvodu, včetně případů, kdy jde o přípravu nebo pokus nebo účastenství na takovém trestném činu, nebo došlo k zahlazení odsouzení za spáchání takového trestného činu; jde-li o právnickou osobu, musí tento předpoklad splňovat jak tato právnická osoba, tak její statutární orgán nebo každý člen statutárního orgánu, a je-li statutárním orgánem uchazeče či členem statutárního orgánu uchazeče právnická osoba, musí tento předpoklad splňovat statutární orgán nebo každý člen statutárního orgánu této právnické osoby; podává-li nabídku či žádost o účast zahraniční právnická osoba prostřednictvím své organizační složky, musí předpoklad podle tohoto písmene splňovat vedle uvedených osob rovněž vedoucí této organizační složky; tento základní kvalifikační předpoklad musí uchazeč splňovat jak ve vztahu k území České republiky, tak k zemi svého sídla, místa podnikání či bydliště</w:t>
      </w:r>
      <w:r w:rsidR="0058150C">
        <w:rPr>
          <w:rFonts w:ascii="Arial" w:hAnsi="Arial" w:cs="Arial"/>
          <w:sz w:val="20"/>
          <w:szCs w:val="20"/>
        </w:rPr>
        <w:t xml:space="preserve"> </w:t>
      </w:r>
      <w:r w:rsidR="0058150C" w:rsidRPr="00C310D3">
        <w:rPr>
          <w:rFonts w:ascii="Arial" w:hAnsi="Arial" w:cs="Arial"/>
          <w:sz w:val="20"/>
          <w:szCs w:val="20"/>
        </w:rPr>
        <w:t>(§ 53 odst. 1 písm. a) zákona)</w:t>
      </w:r>
      <w:r w:rsidRPr="00D40D0E">
        <w:rPr>
          <w:rFonts w:ascii="Arial" w:hAnsi="Arial" w:cs="Arial"/>
          <w:sz w:val="20"/>
          <w:szCs w:val="20"/>
        </w:rPr>
        <w:t xml:space="preserve">, </w:t>
      </w:r>
    </w:p>
    <w:p w:rsidR="00BF780F" w:rsidRPr="00D40D0E" w:rsidRDefault="00BF780F" w:rsidP="005C7EAF">
      <w:pPr>
        <w:pStyle w:val="Zkladntext"/>
        <w:numPr>
          <w:ilvl w:val="0"/>
          <w:numId w:val="41"/>
        </w:numPr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který nebyl pravomocně odsouzen pro trestný čin, jehož skutková podstata souvisí s předmětem podnikání uchazeče podle zvláštních právních předpisů nebo došlo k zahlazení odsouzení za spáchání takového trestného činu; jde-li o právnickou osobu, musí tuto podmínku splňovat jak tato právnická osoba, tak její statutární orgán nebo každý člen statutárního orgánu, a je-li statutárním orgánem uchazeče či členem statutárního orgánu uchazeče právnická osoba, musí tento předpoklad splňovat jak tato právnická osoba, tak její statutární orgán nebo každý člen statutárního orgánu této právnické osoby; podává-li nabídku či žádost o účast zahraniční právnická osoba prostřednictvím své organizační složky, musí předpoklad podle tohoto písmene splňovat vedle uvedených osob rovněž vedoucí této organizační složky; tento základní kvalifikační předpoklad musí uchazeč splňovat jak ve vztahu k území České republiky, tak k zemi svého sídla, místa podnikání či bydliště</w:t>
      </w:r>
      <w:r w:rsidR="0058150C">
        <w:rPr>
          <w:rFonts w:ascii="Arial" w:hAnsi="Arial" w:cs="Arial"/>
          <w:sz w:val="20"/>
          <w:szCs w:val="20"/>
        </w:rPr>
        <w:t xml:space="preserve"> </w:t>
      </w:r>
      <w:r w:rsidR="0058150C" w:rsidRPr="00C310D3">
        <w:rPr>
          <w:rFonts w:ascii="Arial" w:hAnsi="Arial" w:cs="Arial"/>
          <w:sz w:val="20"/>
          <w:szCs w:val="20"/>
        </w:rPr>
        <w:t xml:space="preserve">(§ 53 odst. 1 písm. </w:t>
      </w:r>
      <w:r w:rsidR="0058150C">
        <w:rPr>
          <w:rFonts w:ascii="Arial" w:hAnsi="Arial" w:cs="Arial"/>
          <w:sz w:val="20"/>
          <w:szCs w:val="20"/>
        </w:rPr>
        <w:t>b</w:t>
      </w:r>
      <w:r w:rsidR="0058150C" w:rsidRPr="00C310D3">
        <w:rPr>
          <w:rFonts w:ascii="Arial" w:hAnsi="Arial" w:cs="Arial"/>
          <w:sz w:val="20"/>
          <w:szCs w:val="20"/>
        </w:rPr>
        <w:t>) zákona)</w:t>
      </w:r>
      <w:r w:rsidRPr="00D40D0E">
        <w:rPr>
          <w:rFonts w:ascii="Arial" w:hAnsi="Arial" w:cs="Arial"/>
          <w:sz w:val="20"/>
          <w:szCs w:val="20"/>
        </w:rPr>
        <w:t>,</w:t>
      </w:r>
    </w:p>
    <w:p w:rsidR="00BF780F" w:rsidRPr="00D40D0E" w:rsidRDefault="00BF780F" w:rsidP="005C7EAF">
      <w:pPr>
        <w:pStyle w:val="Zkladntext"/>
        <w:numPr>
          <w:ilvl w:val="0"/>
          <w:numId w:val="41"/>
        </w:numPr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lastRenderedPageBreak/>
        <w:t xml:space="preserve">který v posledních 3 letech nenaplnil skutkovou podstatu jednání </w:t>
      </w:r>
      <w:proofErr w:type="spellStart"/>
      <w:r w:rsidRPr="00D40D0E">
        <w:rPr>
          <w:rFonts w:ascii="Arial" w:hAnsi="Arial" w:cs="Arial"/>
          <w:sz w:val="20"/>
          <w:szCs w:val="20"/>
        </w:rPr>
        <w:t>nekalé</w:t>
      </w:r>
      <w:proofErr w:type="spellEnd"/>
      <w:r w:rsidRPr="00D40D0E">
        <w:rPr>
          <w:rFonts w:ascii="Arial" w:hAnsi="Arial" w:cs="Arial"/>
          <w:sz w:val="20"/>
          <w:szCs w:val="20"/>
        </w:rPr>
        <w:t xml:space="preserve"> soutěže formou podplácení podle zvláštního právního předpisu</w:t>
      </w:r>
      <w:r w:rsidR="0058150C">
        <w:rPr>
          <w:rFonts w:ascii="Arial" w:hAnsi="Arial" w:cs="Arial"/>
          <w:sz w:val="20"/>
          <w:szCs w:val="20"/>
        </w:rPr>
        <w:t xml:space="preserve"> </w:t>
      </w:r>
      <w:r w:rsidR="0058150C" w:rsidRPr="00C310D3">
        <w:rPr>
          <w:rFonts w:ascii="Arial" w:hAnsi="Arial" w:cs="Arial"/>
          <w:sz w:val="20"/>
          <w:szCs w:val="20"/>
        </w:rPr>
        <w:t xml:space="preserve">(§ 53 odst. 1 písm. </w:t>
      </w:r>
      <w:r w:rsidR="0058150C">
        <w:rPr>
          <w:rFonts w:ascii="Arial" w:hAnsi="Arial" w:cs="Arial"/>
          <w:sz w:val="20"/>
          <w:szCs w:val="20"/>
        </w:rPr>
        <w:t>c</w:t>
      </w:r>
      <w:r w:rsidR="0058150C" w:rsidRPr="00C310D3">
        <w:rPr>
          <w:rFonts w:ascii="Arial" w:hAnsi="Arial" w:cs="Arial"/>
          <w:sz w:val="20"/>
          <w:szCs w:val="20"/>
        </w:rPr>
        <w:t>) zákona)</w:t>
      </w:r>
      <w:r w:rsidRPr="00D40D0E">
        <w:rPr>
          <w:rFonts w:ascii="Arial" w:hAnsi="Arial" w:cs="Arial"/>
          <w:sz w:val="20"/>
          <w:szCs w:val="20"/>
        </w:rPr>
        <w:t>,</w:t>
      </w:r>
    </w:p>
    <w:p w:rsidR="00BF780F" w:rsidRPr="00D40D0E" w:rsidRDefault="00BF780F" w:rsidP="005C7EAF">
      <w:pPr>
        <w:pStyle w:val="Zkladntext"/>
        <w:numPr>
          <w:ilvl w:val="0"/>
          <w:numId w:val="42"/>
        </w:numPr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 xml:space="preserve">vůči jehož majetku neprobíhá nebo v posledních 3 letech neproběhlo </w:t>
      </w:r>
      <w:proofErr w:type="spellStart"/>
      <w:r w:rsidRPr="00D40D0E">
        <w:rPr>
          <w:rFonts w:ascii="Arial" w:hAnsi="Arial" w:cs="Arial"/>
          <w:sz w:val="20"/>
          <w:szCs w:val="20"/>
        </w:rPr>
        <w:t>insolvenční</w:t>
      </w:r>
      <w:proofErr w:type="spellEnd"/>
      <w:r w:rsidRPr="00D40D0E">
        <w:rPr>
          <w:rFonts w:ascii="Arial" w:hAnsi="Arial" w:cs="Arial"/>
          <w:sz w:val="20"/>
          <w:szCs w:val="20"/>
        </w:rPr>
        <w:t xml:space="preserve"> řízení, v němž bylo vydáno rozhodnutí o úpadku nebo </w:t>
      </w:r>
      <w:proofErr w:type="spellStart"/>
      <w:r w:rsidRPr="00D40D0E">
        <w:rPr>
          <w:rFonts w:ascii="Arial" w:hAnsi="Arial" w:cs="Arial"/>
          <w:sz w:val="20"/>
          <w:szCs w:val="20"/>
        </w:rPr>
        <w:t>insolvenční</w:t>
      </w:r>
      <w:proofErr w:type="spellEnd"/>
      <w:r w:rsidRPr="00D40D0E">
        <w:rPr>
          <w:rFonts w:ascii="Arial" w:hAnsi="Arial" w:cs="Arial"/>
          <w:sz w:val="20"/>
          <w:szCs w:val="20"/>
        </w:rPr>
        <w:t xml:space="preserve"> návrh nebyl zamítnut proto, že majetek nepostačuje k úhradě nákladů </w:t>
      </w:r>
      <w:proofErr w:type="spellStart"/>
      <w:r w:rsidRPr="00D40D0E">
        <w:rPr>
          <w:rFonts w:ascii="Arial" w:hAnsi="Arial" w:cs="Arial"/>
          <w:sz w:val="20"/>
          <w:szCs w:val="20"/>
        </w:rPr>
        <w:t>insolvenčního</w:t>
      </w:r>
      <w:proofErr w:type="spellEnd"/>
      <w:r w:rsidRPr="00D40D0E">
        <w:rPr>
          <w:rFonts w:ascii="Arial" w:hAnsi="Arial" w:cs="Arial"/>
          <w:sz w:val="20"/>
          <w:szCs w:val="20"/>
        </w:rPr>
        <w:t xml:space="preserve"> řízení, nebo nebyl konkurs zrušen proto, že majetek byl zcela nepostačující nebo zavedena nucená správa podle zvláštních právních předpisů</w:t>
      </w:r>
      <w:r w:rsidR="0058150C">
        <w:rPr>
          <w:rFonts w:ascii="Arial" w:hAnsi="Arial" w:cs="Arial"/>
          <w:sz w:val="20"/>
          <w:szCs w:val="20"/>
        </w:rPr>
        <w:t xml:space="preserve"> </w:t>
      </w:r>
      <w:r w:rsidR="0058150C" w:rsidRPr="00C310D3">
        <w:rPr>
          <w:rFonts w:ascii="Arial" w:hAnsi="Arial" w:cs="Arial"/>
          <w:sz w:val="20"/>
          <w:szCs w:val="20"/>
        </w:rPr>
        <w:t xml:space="preserve">(§ 53 odst. 1 písm. </w:t>
      </w:r>
      <w:r w:rsidR="0058150C">
        <w:rPr>
          <w:rFonts w:ascii="Arial" w:hAnsi="Arial" w:cs="Arial"/>
          <w:sz w:val="20"/>
          <w:szCs w:val="20"/>
        </w:rPr>
        <w:t>d</w:t>
      </w:r>
      <w:r w:rsidR="0058150C" w:rsidRPr="00C310D3">
        <w:rPr>
          <w:rFonts w:ascii="Arial" w:hAnsi="Arial" w:cs="Arial"/>
          <w:sz w:val="20"/>
          <w:szCs w:val="20"/>
        </w:rPr>
        <w:t>) zákona)</w:t>
      </w:r>
      <w:r w:rsidR="0058150C">
        <w:rPr>
          <w:rFonts w:ascii="Arial" w:hAnsi="Arial" w:cs="Arial"/>
          <w:sz w:val="20"/>
          <w:szCs w:val="20"/>
        </w:rPr>
        <w:t>,</w:t>
      </w:r>
    </w:p>
    <w:p w:rsidR="00BF780F" w:rsidRPr="00D40D0E" w:rsidRDefault="00BF780F" w:rsidP="005C7EAF">
      <w:pPr>
        <w:pStyle w:val="Zkladntext"/>
        <w:numPr>
          <w:ilvl w:val="0"/>
          <w:numId w:val="42"/>
        </w:numPr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který není v</w:t>
      </w:r>
      <w:r w:rsidR="0058150C">
        <w:rPr>
          <w:rFonts w:ascii="Arial" w:hAnsi="Arial" w:cs="Arial"/>
          <w:sz w:val="20"/>
          <w:szCs w:val="20"/>
        </w:rPr>
        <w:t> </w:t>
      </w:r>
      <w:r w:rsidRPr="00D40D0E">
        <w:rPr>
          <w:rFonts w:ascii="Arial" w:hAnsi="Arial" w:cs="Arial"/>
          <w:sz w:val="20"/>
          <w:szCs w:val="20"/>
        </w:rPr>
        <w:t>likvidaci</w:t>
      </w:r>
      <w:r w:rsidR="0058150C">
        <w:rPr>
          <w:rFonts w:ascii="Arial" w:hAnsi="Arial" w:cs="Arial"/>
          <w:sz w:val="20"/>
          <w:szCs w:val="20"/>
        </w:rPr>
        <w:t xml:space="preserve"> </w:t>
      </w:r>
      <w:r w:rsidR="0058150C" w:rsidRPr="00C310D3">
        <w:rPr>
          <w:rFonts w:ascii="Arial" w:hAnsi="Arial" w:cs="Arial"/>
          <w:sz w:val="20"/>
          <w:szCs w:val="20"/>
        </w:rPr>
        <w:t xml:space="preserve">(§ 53 odst. 1 písm. </w:t>
      </w:r>
      <w:r w:rsidR="0058150C">
        <w:rPr>
          <w:rFonts w:ascii="Arial" w:hAnsi="Arial" w:cs="Arial"/>
          <w:sz w:val="20"/>
          <w:szCs w:val="20"/>
        </w:rPr>
        <w:t>e</w:t>
      </w:r>
      <w:r w:rsidR="0058150C" w:rsidRPr="00C310D3">
        <w:rPr>
          <w:rFonts w:ascii="Arial" w:hAnsi="Arial" w:cs="Arial"/>
          <w:sz w:val="20"/>
          <w:szCs w:val="20"/>
        </w:rPr>
        <w:t>) zákona)</w:t>
      </w:r>
      <w:r w:rsidRPr="00D40D0E">
        <w:rPr>
          <w:rFonts w:ascii="Arial" w:hAnsi="Arial" w:cs="Arial"/>
          <w:sz w:val="20"/>
          <w:szCs w:val="20"/>
        </w:rPr>
        <w:t>,</w:t>
      </w:r>
    </w:p>
    <w:p w:rsidR="00BF780F" w:rsidRPr="00D40D0E" w:rsidRDefault="00BF780F" w:rsidP="005C7EAF">
      <w:pPr>
        <w:pStyle w:val="Zkladntext"/>
        <w:numPr>
          <w:ilvl w:val="0"/>
          <w:numId w:val="42"/>
        </w:numPr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který nemá v evidenci daní zachyceny daňové nedoplatky, a to jak v České republice, tak v zemi sídla, místa podnikání či bydliště uchazeče</w:t>
      </w:r>
      <w:r w:rsidR="0058150C">
        <w:rPr>
          <w:rFonts w:ascii="Arial" w:hAnsi="Arial" w:cs="Arial"/>
          <w:sz w:val="20"/>
          <w:szCs w:val="20"/>
        </w:rPr>
        <w:t xml:space="preserve"> </w:t>
      </w:r>
      <w:r w:rsidR="0058150C" w:rsidRPr="00C310D3">
        <w:rPr>
          <w:rFonts w:ascii="Arial" w:hAnsi="Arial" w:cs="Arial"/>
          <w:sz w:val="20"/>
          <w:szCs w:val="20"/>
        </w:rPr>
        <w:t xml:space="preserve">(§ 53 odst. 1 písm. </w:t>
      </w:r>
      <w:r w:rsidR="0058150C">
        <w:rPr>
          <w:rFonts w:ascii="Arial" w:hAnsi="Arial" w:cs="Arial"/>
          <w:sz w:val="20"/>
          <w:szCs w:val="20"/>
        </w:rPr>
        <w:t>f</w:t>
      </w:r>
      <w:r w:rsidR="0058150C" w:rsidRPr="00C310D3">
        <w:rPr>
          <w:rFonts w:ascii="Arial" w:hAnsi="Arial" w:cs="Arial"/>
          <w:sz w:val="20"/>
          <w:szCs w:val="20"/>
        </w:rPr>
        <w:t>) zákona)</w:t>
      </w:r>
      <w:r w:rsidRPr="00D40D0E">
        <w:rPr>
          <w:rFonts w:ascii="Arial" w:hAnsi="Arial" w:cs="Arial"/>
          <w:sz w:val="20"/>
          <w:szCs w:val="20"/>
        </w:rPr>
        <w:t>,</w:t>
      </w:r>
    </w:p>
    <w:p w:rsidR="00BF780F" w:rsidRPr="00D40D0E" w:rsidRDefault="00BF780F" w:rsidP="005C7EAF">
      <w:pPr>
        <w:pStyle w:val="Zkladntext"/>
        <w:numPr>
          <w:ilvl w:val="0"/>
          <w:numId w:val="42"/>
        </w:numPr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který nemá nedoplatek na pojistném a na penále na veřejné zdravotní pojištění, a to jak v České republice, tak v zemi sídla, místa podnikání či bydliště uchazeče</w:t>
      </w:r>
      <w:r w:rsidR="0058150C">
        <w:rPr>
          <w:rFonts w:ascii="Arial" w:hAnsi="Arial" w:cs="Arial"/>
          <w:sz w:val="20"/>
          <w:szCs w:val="20"/>
        </w:rPr>
        <w:t xml:space="preserve"> </w:t>
      </w:r>
      <w:r w:rsidR="0058150C" w:rsidRPr="00C310D3">
        <w:rPr>
          <w:rFonts w:ascii="Arial" w:hAnsi="Arial" w:cs="Arial"/>
          <w:sz w:val="20"/>
          <w:szCs w:val="20"/>
        </w:rPr>
        <w:t xml:space="preserve">(§ 53 odst. 1 písm. </w:t>
      </w:r>
      <w:r w:rsidR="0058150C">
        <w:rPr>
          <w:rFonts w:ascii="Arial" w:hAnsi="Arial" w:cs="Arial"/>
          <w:sz w:val="20"/>
          <w:szCs w:val="20"/>
        </w:rPr>
        <w:t>g</w:t>
      </w:r>
      <w:r w:rsidR="0058150C" w:rsidRPr="00C310D3">
        <w:rPr>
          <w:rFonts w:ascii="Arial" w:hAnsi="Arial" w:cs="Arial"/>
          <w:sz w:val="20"/>
          <w:szCs w:val="20"/>
        </w:rPr>
        <w:t>) zákona)</w:t>
      </w:r>
      <w:r w:rsidRPr="00D40D0E">
        <w:rPr>
          <w:rFonts w:ascii="Arial" w:hAnsi="Arial" w:cs="Arial"/>
          <w:sz w:val="20"/>
          <w:szCs w:val="20"/>
        </w:rPr>
        <w:t>,</w:t>
      </w:r>
    </w:p>
    <w:p w:rsidR="00BF780F" w:rsidRPr="00D40D0E" w:rsidRDefault="00BF780F" w:rsidP="005C7EAF">
      <w:pPr>
        <w:pStyle w:val="Zkladntext"/>
        <w:numPr>
          <w:ilvl w:val="0"/>
          <w:numId w:val="42"/>
        </w:numPr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který nemá nedoplatek na pojistném a na penále na sociální zabezpečení a příspěvku na státní politiku zaměstnanosti, a to jak v České republice, tak v zemi sídla, místa podnikání či bydliště uchazeče</w:t>
      </w:r>
      <w:r w:rsidR="0058150C">
        <w:rPr>
          <w:rFonts w:ascii="Arial" w:hAnsi="Arial" w:cs="Arial"/>
          <w:sz w:val="20"/>
          <w:szCs w:val="20"/>
        </w:rPr>
        <w:t xml:space="preserve"> </w:t>
      </w:r>
      <w:r w:rsidR="0058150C" w:rsidRPr="00C310D3">
        <w:rPr>
          <w:rFonts w:ascii="Arial" w:hAnsi="Arial" w:cs="Arial"/>
          <w:sz w:val="20"/>
          <w:szCs w:val="20"/>
        </w:rPr>
        <w:t xml:space="preserve">(§ 53 odst. 1 písm. </w:t>
      </w:r>
      <w:r w:rsidR="0058150C">
        <w:rPr>
          <w:rFonts w:ascii="Arial" w:hAnsi="Arial" w:cs="Arial"/>
          <w:sz w:val="20"/>
          <w:szCs w:val="20"/>
        </w:rPr>
        <w:t>h</w:t>
      </w:r>
      <w:r w:rsidR="0058150C" w:rsidRPr="00C310D3">
        <w:rPr>
          <w:rFonts w:ascii="Arial" w:hAnsi="Arial" w:cs="Arial"/>
          <w:sz w:val="20"/>
          <w:szCs w:val="20"/>
        </w:rPr>
        <w:t>) zákona)</w:t>
      </w:r>
      <w:r w:rsidRPr="00D40D0E">
        <w:rPr>
          <w:rFonts w:ascii="Arial" w:hAnsi="Arial" w:cs="Arial"/>
          <w:sz w:val="20"/>
          <w:szCs w:val="20"/>
        </w:rPr>
        <w:t>,</w:t>
      </w:r>
    </w:p>
    <w:p w:rsidR="00BF780F" w:rsidRPr="008A20E3" w:rsidRDefault="00BF780F" w:rsidP="005C7EAF">
      <w:pPr>
        <w:pStyle w:val="Zkladntext"/>
        <w:numPr>
          <w:ilvl w:val="0"/>
          <w:numId w:val="42"/>
        </w:numPr>
        <w:jc w:val="both"/>
        <w:rPr>
          <w:rFonts w:ascii="Arial" w:hAnsi="Arial" w:cs="Arial"/>
          <w:sz w:val="20"/>
          <w:szCs w:val="20"/>
        </w:rPr>
      </w:pPr>
      <w:r w:rsidRPr="008A20E3">
        <w:rPr>
          <w:rFonts w:ascii="Arial" w:hAnsi="Arial" w:cs="Arial"/>
          <w:sz w:val="20"/>
          <w:szCs w:val="20"/>
        </w:rPr>
        <w:t>který nebyl v posledních 3 letech pravomocně disciplinárně potrestán</w:t>
      </w:r>
      <w:r w:rsidR="005C7EAF" w:rsidRPr="008A20E3">
        <w:rPr>
          <w:rFonts w:ascii="Arial" w:hAnsi="Arial" w:cs="Arial"/>
          <w:sz w:val="20"/>
          <w:szCs w:val="20"/>
        </w:rPr>
        <w:t>,</w:t>
      </w:r>
      <w:r w:rsidRPr="008A20E3">
        <w:rPr>
          <w:rFonts w:ascii="Arial" w:hAnsi="Arial" w:cs="Arial"/>
          <w:sz w:val="20"/>
          <w:szCs w:val="20"/>
        </w:rPr>
        <w:t xml:space="preserve"> či mu nebylo pravomocně uloženo kárné opatření podle zvláštních právních předpisů, je-li podle § 54 písm. d) požadováno prokázání odborné způsobilosti podle zvláštních právních předpisů; pokud dodavatel vykonává tuto činnost prostřednictvím odpovědného zástupce nebo jiné osoby odpovídající za činnost dodavatele, vtahuje se tento předpoklad na tyto osoby</w:t>
      </w:r>
      <w:r w:rsidR="0058150C" w:rsidRPr="008A20E3">
        <w:rPr>
          <w:rFonts w:ascii="Arial" w:hAnsi="Arial" w:cs="Arial"/>
          <w:sz w:val="20"/>
          <w:szCs w:val="20"/>
        </w:rPr>
        <w:t xml:space="preserve"> (§ 53 odst. 1 písm. i) zákona)</w:t>
      </w:r>
      <w:r w:rsidRPr="008A20E3">
        <w:rPr>
          <w:rFonts w:ascii="Arial" w:hAnsi="Arial" w:cs="Arial"/>
          <w:sz w:val="20"/>
          <w:szCs w:val="20"/>
        </w:rPr>
        <w:t>,</w:t>
      </w:r>
    </w:p>
    <w:p w:rsidR="00BF780F" w:rsidRPr="00D40D0E" w:rsidRDefault="00BF780F" w:rsidP="005C7EAF">
      <w:pPr>
        <w:pStyle w:val="Zkladntext"/>
        <w:numPr>
          <w:ilvl w:val="0"/>
          <w:numId w:val="43"/>
        </w:numPr>
        <w:jc w:val="both"/>
        <w:rPr>
          <w:rFonts w:ascii="Arial" w:hAnsi="Arial" w:cs="Arial"/>
          <w:sz w:val="20"/>
          <w:szCs w:val="20"/>
        </w:rPr>
      </w:pPr>
      <w:r w:rsidRPr="008A20E3">
        <w:rPr>
          <w:rFonts w:ascii="Arial" w:hAnsi="Arial" w:cs="Arial"/>
          <w:sz w:val="20"/>
          <w:szCs w:val="20"/>
        </w:rPr>
        <w:t xml:space="preserve">který není veden v rejstříku osob se zákazem plnění veřejných zakázek </w:t>
      </w:r>
      <w:r w:rsidR="0058150C" w:rsidRPr="008A20E3">
        <w:rPr>
          <w:rFonts w:ascii="Arial" w:hAnsi="Arial" w:cs="Arial"/>
          <w:sz w:val="20"/>
          <w:szCs w:val="20"/>
        </w:rPr>
        <w:t>(§ 53 odst. 1 písm. j)</w:t>
      </w:r>
      <w:r w:rsidR="0058150C" w:rsidRPr="00C310D3">
        <w:rPr>
          <w:rFonts w:ascii="Arial" w:hAnsi="Arial" w:cs="Arial"/>
          <w:sz w:val="20"/>
          <w:szCs w:val="20"/>
        </w:rPr>
        <w:t xml:space="preserve"> zákona)</w:t>
      </w:r>
      <w:r w:rsidR="0058150C">
        <w:rPr>
          <w:rFonts w:ascii="Arial" w:hAnsi="Arial" w:cs="Arial"/>
          <w:sz w:val="20"/>
          <w:szCs w:val="20"/>
        </w:rPr>
        <w:t xml:space="preserve"> </w:t>
      </w:r>
      <w:r w:rsidRPr="00D40D0E">
        <w:rPr>
          <w:rFonts w:ascii="Arial" w:hAnsi="Arial" w:cs="Arial"/>
          <w:sz w:val="20"/>
          <w:szCs w:val="20"/>
        </w:rPr>
        <w:t>a</w:t>
      </w:r>
    </w:p>
    <w:p w:rsidR="00BF780F" w:rsidRPr="00D40D0E" w:rsidRDefault="00BF780F" w:rsidP="005C7EAF">
      <w:pPr>
        <w:pStyle w:val="Zkladntext"/>
        <w:numPr>
          <w:ilvl w:val="0"/>
          <w:numId w:val="43"/>
        </w:numPr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kterému nebyla v posledních 3 letech pravomocně uložena pokuta za umožnění výkonu nelegální práce podle zvláštního právního předpisu</w:t>
      </w:r>
      <w:r w:rsidR="0058150C">
        <w:rPr>
          <w:rFonts w:ascii="Arial" w:hAnsi="Arial" w:cs="Arial"/>
          <w:sz w:val="20"/>
          <w:szCs w:val="20"/>
        </w:rPr>
        <w:t xml:space="preserve"> </w:t>
      </w:r>
      <w:r w:rsidR="0058150C" w:rsidRPr="00C310D3">
        <w:rPr>
          <w:rFonts w:ascii="Arial" w:hAnsi="Arial" w:cs="Arial"/>
          <w:sz w:val="20"/>
          <w:szCs w:val="20"/>
        </w:rPr>
        <w:t xml:space="preserve">(§ 53 odst. 1 písm. </w:t>
      </w:r>
      <w:r w:rsidR="0058150C">
        <w:rPr>
          <w:rFonts w:ascii="Arial" w:hAnsi="Arial" w:cs="Arial"/>
          <w:sz w:val="20"/>
          <w:szCs w:val="20"/>
        </w:rPr>
        <w:t>k</w:t>
      </w:r>
      <w:r w:rsidR="0058150C" w:rsidRPr="00C310D3">
        <w:rPr>
          <w:rFonts w:ascii="Arial" w:hAnsi="Arial" w:cs="Arial"/>
          <w:sz w:val="20"/>
          <w:szCs w:val="20"/>
        </w:rPr>
        <w:t>) zákona)</w:t>
      </w:r>
      <w:r w:rsidRPr="00D40D0E">
        <w:rPr>
          <w:rFonts w:ascii="Arial" w:hAnsi="Arial" w:cs="Arial"/>
          <w:sz w:val="20"/>
          <w:szCs w:val="20"/>
        </w:rPr>
        <w:t>.</w:t>
      </w:r>
    </w:p>
    <w:p w:rsidR="00BF780F" w:rsidRPr="00D40D0E" w:rsidRDefault="00BF780F" w:rsidP="00037E36">
      <w:pPr>
        <w:pStyle w:val="Zkladntext21"/>
        <w:rPr>
          <w:rFonts w:ascii="Arial" w:hAnsi="Arial" w:cs="Arial"/>
        </w:rPr>
      </w:pPr>
    </w:p>
    <w:p w:rsidR="00BF780F" w:rsidRPr="00D40D0E" w:rsidRDefault="00BF780F" w:rsidP="0058150C">
      <w:pPr>
        <w:pStyle w:val="Zkladntext21"/>
        <w:ind w:left="0" w:firstLine="0"/>
        <w:rPr>
          <w:rFonts w:ascii="Arial" w:hAnsi="Arial" w:cs="Arial"/>
          <w:color w:val="000000"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  <w:color w:val="000000"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  <w:color w:val="000000"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  <w:i/>
          <w:iCs/>
          <w:color w:val="000000"/>
        </w:rPr>
      </w:pPr>
      <w:r w:rsidRPr="00D40D0E">
        <w:rPr>
          <w:rFonts w:ascii="Arial" w:hAnsi="Arial" w:cs="Arial"/>
          <w:color w:val="000000"/>
        </w:rPr>
        <w:t>V </w:t>
      </w:r>
      <w:r w:rsidR="00946967" w:rsidRPr="00D40D0E">
        <w:rPr>
          <w:rFonts w:ascii="Arial" w:hAnsi="Arial" w:cs="Arial"/>
          <w:i/>
          <w:iCs/>
          <w:highlight w:val="lightGray"/>
        </w:rPr>
        <w:t>(</w:t>
      </w:r>
      <w:r w:rsidR="00946967" w:rsidRPr="00D40D0E">
        <w:rPr>
          <w:rFonts w:ascii="Arial" w:hAnsi="Arial" w:cs="Arial"/>
          <w:i/>
          <w:iCs/>
          <w:color w:val="FF0000"/>
          <w:highlight w:val="lightGray"/>
        </w:rPr>
        <w:t>doplní uchazeč</w:t>
      </w:r>
      <w:r w:rsidR="00946967" w:rsidRPr="00D40D0E">
        <w:rPr>
          <w:rFonts w:ascii="Arial" w:hAnsi="Arial" w:cs="Arial"/>
          <w:i/>
          <w:iCs/>
          <w:highlight w:val="lightGray"/>
        </w:rPr>
        <w:t>)</w:t>
      </w:r>
      <w:r w:rsidRPr="00D40D0E">
        <w:rPr>
          <w:rFonts w:ascii="Arial" w:hAnsi="Arial" w:cs="Arial"/>
          <w:i/>
          <w:iCs/>
          <w:color w:val="000000"/>
        </w:rPr>
        <w:t>,</w:t>
      </w:r>
      <w:r w:rsidRPr="00D40D0E">
        <w:rPr>
          <w:rFonts w:ascii="Arial" w:hAnsi="Arial" w:cs="Arial"/>
          <w:color w:val="000000"/>
        </w:rPr>
        <w:t xml:space="preserve"> dne </w:t>
      </w:r>
      <w:r w:rsidR="00946967" w:rsidRPr="00D40D0E">
        <w:rPr>
          <w:rFonts w:ascii="Arial" w:hAnsi="Arial" w:cs="Arial"/>
          <w:i/>
          <w:iCs/>
          <w:highlight w:val="lightGray"/>
        </w:rPr>
        <w:t>(</w:t>
      </w:r>
      <w:r w:rsidR="00946967" w:rsidRPr="00D40D0E">
        <w:rPr>
          <w:rFonts w:ascii="Arial" w:hAnsi="Arial" w:cs="Arial"/>
          <w:i/>
          <w:iCs/>
          <w:color w:val="FF0000"/>
          <w:highlight w:val="lightGray"/>
        </w:rPr>
        <w:t>doplní uchazeč</w:t>
      </w:r>
      <w:r w:rsidR="00946967" w:rsidRPr="00D40D0E">
        <w:rPr>
          <w:rFonts w:ascii="Arial" w:hAnsi="Arial" w:cs="Arial"/>
          <w:i/>
          <w:iCs/>
          <w:highlight w:val="lightGray"/>
        </w:rPr>
        <w:t>)</w:t>
      </w:r>
    </w:p>
    <w:p w:rsidR="00BF780F" w:rsidRPr="00D40D0E" w:rsidRDefault="00BF780F" w:rsidP="00037E36">
      <w:pPr>
        <w:pStyle w:val="Zkladntext21"/>
        <w:rPr>
          <w:rFonts w:ascii="Arial" w:hAnsi="Arial" w:cs="Arial"/>
          <w:noProof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  <w:noProof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</w:rPr>
      </w:pPr>
    </w:p>
    <w:p w:rsidR="0058150C" w:rsidRDefault="00BF780F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D40D0E">
        <w:rPr>
          <w:rFonts w:ascii="Arial" w:hAnsi="Arial" w:cs="Arial"/>
        </w:rPr>
        <w:tab/>
      </w:r>
    </w:p>
    <w:p w:rsidR="0058150C" w:rsidRDefault="0058150C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</w:t>
      </w:r>
    </w:p>
    <w:p w:rsidR="0058150C" w:rsidRDefault="0058150C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 xml:space="preserve">Titul, jméno, příjmení a </w:t>
      </w:r>
      <w:r w:rsidR="00BF780F" w:rsidRPr="00D40D0E">
        <w:rPr>
          <w:rFonts w:ascii="Arial" w:hAnsi="Arial" w:cs="Arial"/>
        </w:rPr>
        <w:t xml:space="preserve">podpis osoby </w:t>
      </w:r>
    </w:p>
    <w:p w:rsidR="00BF780F" w:rsidRPr="00D40D0E" w:rsidRDefault="00BF780F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D40D0E">
        <w:rPr>
          <w:rFonts w:ascii="Arial" w:hAnsi="Arial" w:cs="Arial"/>
        </w:rPr>
        <w:t>oprávněné jednat jménem či za uchazeče</w:t>
      </w:r>
    </w:p>
    <w:p w:rsidR="00BF780F" w:rsidRPr="00D40D0E" w:rsidRDefault="00BF780F" w:rsidP="00037E36">
      <w:pPr>
        <w:pStyle w:val="Zkladntext21"/>
        <w:tabs>
          <w:tab w:val="right" w:pos="3261"/>
          <w:tab w:val="left" w:pos="3828"/>
          <w:tab w:val="left" w:pos="4536"/>
          <w:tab w:val="left" w:pos="6237"/>
        </w:tabs>
        <w:rPr>
          <w:rFonts w:ascii="Arial" w:hAnsi="Arial" w:cs="Arial"/>
          <w:b/>
          <w:bCs/>
        </w:rPr>
      </w:pPr>
      <w:r w:rsidRPr="00D40D0E">
        <w:rPr>
          <w:rFonts w:ascii="Arial" w:hAnsi="Arial" w:cs="Arial"/>
        </w:rPr>
        <w:tab/>
      </w:r>
      <w:r w:rsidRPr="00D40D0E">
        <w:rPr>
          <w:rFonts w:ascii="Arial" w:hAnsi="Arial" w:cs="Arial"/>
        </w:rPr>
        <w:tab/>
      </w:r>
      <w:r w:rsidRPr="00D40D0E">
        <w:rPr>
          <w:rFonts w:ascii="Arial" w:hAnsi="Arial" w:cs="Arial"/>
        </w:rPr>
        <w:tab/>
      </w:r>
      <w:r w:rsidRPr="00D40D0E">
        <w:rPr>
          <w:rFonts w:ascii="Arial" w:hAnsi="Arial" w:cs="Arial"/>
        </w:rPr>
        <w:tab/>
      </w:r>
      <w:r w:rsidRPr="00D40D0E">
        <w:rPr>
          <w:rFonts w:ascii="Arial" w:hAnsi="Arial" w:cs="Arial"/>
        </w:rPr>
        <w:tab/>
      </w:r>
    </w:p>
    <w:p w:rsidR="00BF780F" w:rsidRPr="00D40D0E" w:rsidRDefault="00BF780F" w:rsidP="00037E36">
      <w:pPr>
        <w:tabs>
          <w:tab w:val="left" w:pos="-568"/>
          <w:tab w:val="left" w:pos="2410"/>
          <w:tab w:val="left" w:pos="5245"/>
          <w:tab w:val="right" w:pos="9356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:rsidR="00BF780F" w:rsidRPr="00D40D0E" w:rsidRDefault="00BF780F" w:rsidP="00037E36">
      <w:pPr>
        <w:rPr>
          <w:rFonts w:ascii="Arial" w:hAnsi="Arial" w:cs="Arial"/>
          <w:sz w:val="20"/>
          <w:szCs w:val="20"/>
        </w:rPr>
      </w:pPr>
    </w:p>
    <w:p w:rsidR="00BF780F" w:rsidRDefault="00BF780F" w:rsidP="00037E36">
      <w:pPr>
        <w:pStyle w:val="Zkladntext21"/>
        <w:rPr>
          <w:rFonts w:ascii="Arial" w:hAnsi="Arial" w:cs="Arial"/>
        </w:rPr>
      </w:pPr>
    </w:p>
    <w:p w:rsidR="00721FEE" w:rsidRDefault="00721FEE" w:rsidP="00037E36">
      <w:pPr>
        <w:pStyle w:val="Zkladntext21"/>
        <w:rPr>
          <w:rFonts w:ascii="Arial" w:hAnsi="Arial" w:cs="Arial"/>
        </w:rPr>
      </w:pPr>
    </w:p>
    <w:p w:rsidR="00721FEE" w:rsidRDefault="00721FEE" w:rsidP="00011046">
      <w:pPr>
        <w:pStyle w:val="Zkladntext21"/>
        <w:ind w:left="0" w:firstLine="0"/>
        <w:rPr>
          <w:rFonts w:ascii="Arial" w:hAnsi="Arial" w:cs="Arial"/>
        </w:rPr>
      </w:pPr>
    </w:p>
    <w:p w:rsidR="00721FEE" w:rsidRDefault="00011046" w:rsidP="00037E36">
      <w:pPr>
        <w:pStyle w:val="Zkladntext21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721FEE" w:rsidRDefault="00721FEE" w:rsidP="0058150C">
      <w:pPr>
        <w:pStyle w:val="Zkladntext21"/>
        <w:ind w:left="0" w:firstLine="0"/>
        <w:rPr>
          <w:rFonts w:ascii="Arial" w:hAnsi="Arial" w:cs="Arial"/>
        </w:rPr>
      </w:pPr>
    </w:p>
    <w:sectPr w:rsidR="00721FEE" w:rsidSect="005E4A46">
      <w:headerReference w:type="default" r:id="rId8"/>
      <w:footerReference w:type="default" r:id="rId9"/>
      <w:pgSz w:w="11906" w:h="16838"/>
      <w:pgMar w:top="1079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26CB" w:rsidRDefault="000926CB" w:rsidP="008E4AD5">
      <w:r>
        <w:separator/>
      </w:r>
    </w:p>
  </w:endnote>
  <w:endnote w:type="continuationSeparator" w:id="0">
    <w:p w:rsidR="000926CB" w:rsidRDefault="000926CB" w:rsidP="008E4A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80F" w:rsidRDefault="0073520A">
    <w:pPr>
      <w:pStyle w:val="Zpat"/>
      <w:jc w:val="right"/>
    </w:pPr>
    <w:r>
      <w:fldChar w:fldCharType="begin"/>
    </w:r>
    <w:r w:rsidR="00A575DE">
      <w:instrText xml:space="preserve"> PAGE   \* MERGEFORMAT </w:instrText>
    </w:r>
    <w:r>
      <w:fldChar w:fldCharType="separate"/>
    </w:r>
    <w:r w:rsidR="007F0496">
      <w:rPr>
        <w:noProof/>
      </w:rPr>
      <w:t>1</w:t>
    </w:r>
    <w:r>
      <w:rPr>
        <w:noProof/>
      </w:rPr>
      <w:fldChar w:fldCharType="end"/>
    </w:r>
  </w:p>
  <w:p w:rsidR="00BF780F" w:rsidRDefault="00BF780F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26CB" w:rsidRDefault="000926CB" w:rsidP="008E4AD5">
      <w:r>
        <w:separator/>
      </w:r>
    </w:p>
  </w:footnote>
  <w:footnote w:type="continuationSeparator" w:id="0">
    <w:p w:rsidR="000926CB" w:rsidRDefault="000926CB" w:rsidP="008E4A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8D3" w:rsidRDefault="007128D3">
    <w:pPr>
      <w:pStyle w:val="Zhlav"/>
    </w:pPr>
    <w:r>
      <w:t>Příloha č.</w:t>
    </w:r>
    <w:r w:rsidR="00011046">
      <w:t xml:space="preserve"> 4</w:t>
    </w:r>
  </w:p>
  <w:p w:rsidR="00D40D0E" w:rsidRDefault="00D40D0E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3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FC67A0E"/>
    <w:multiLevelType w:val="hybridMultilevel"/>
    <w:tmpl w:val="68C61482"/>
    <w:lvl w:ilvl="0" w:tplc="5F8284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4516650"/>
    <w:multiLevelType w:val="hybridMultilevel"/>
    <w:tmpl w:val="1056FDF2"/>
    <w:lvl w:ilvl="0" w:tplc="5F8284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4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5">
    <w:nsid w:val="654B3A09"/>
    <w:multiLevelType w:val="hybridMultilevel"/>
    <w:tmpl w:val="C1E85CFA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39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>
    <w:abstractNumId w:val="28"/>
  </w:num>
  <w:num w:numId="2">
    <w:abstractNumId w:val="38"/>
  </w:num>
  <w:num w:numId="3">
    <w:abstractNumId w:val="27"/>
  </w:num>
  <w:num w:numId="4">
    <w:abstractNumId w:val="31"/>
  </w:num>
  <w:num w:numId="5">
    <w:abstractNumId w:val="25"/>
  </w:num>
  <w:num w:numId="6">
    <w:abstractNumId w:val="11"/>
  </w:num>
  <w:num w:numId="7">
    <w:abstractNumId w:val="32"/>
  </w:num>
  <w:num w:numId="8">
    <w:abstractNumId w:val="18"/>
  </w:num>
  <w:num w:numId="9">
    <w:abstractNumId w:val="14"/>
  </w:num>
  <w:num w:numId="10">
    <w:abstractNumId w:val="37"/>
  </w:num>
  <w:num w:numId="11">
    <w:abstractNumId w:val="36"/>
  </w:num>
  <w:num w:numId="12">
    <w:abstractNumId w:val="3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</w:num>
  <w:num w:numId="15">
    <w:abstractNumId w:val="16"/>
  </w:num>
  <w:num w:numId="16">
    <w:abstractNumId w:val="23"/>
  </w:num>
  <w:num w:numId="17">
    <w:abstractNumId w:val="39"/>
  </w:num>
  <w:num w:numId="18">
    <w:abstractNumId w:val="34"/>
  </w:num>
  <w:num w:numId="19">
    <w:abstractNumId w:val="13"/>
  </w:num>
  <w:num w:numId="20">
    <w:abstractNumId w:val="8"/>
  </w:num>
  <w:num w:numId="21">
    <w:abstractNumId w:val="7"/>
  </w:num>
  <w:num w:numId="22">
    <w:abstractNumId w:val="41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7"/>
  </w:num>
  <w:num w:numId="25">
    <w:abstractNumId w:val="10"/>
  </w:num>
  <w:num w:numId="26">
    <w:abstractNumId w:val="15"/>
  </w:num>
  <w:num w:numId="27">
    <w:abstractNumId w:val="9"/>
  </w:num>
  <w:num w:numId="28">
    <w:abstractNumId w:val="6"/>
  </w:num>
  <w:num w:numId="29">
    <w:abstractNumId w:val="2"/>
  </w:num>
  <w:num w:numId="30">
    <w:abstractNumId w:val="33"/>
  </w:num>
  <w:num w:numId="31">
    <w:abstractNumId w:val="30"/>
  </w:num>
  <w:num w:numId="32">
    <w:abstractNumId w:val="24"/>
  </w:num>
  <w:num w:numId="33">
    <w:abstractNumId w:val="12"/>
  </w:num>
  <w:num w:numId="34">
    <w:abstractNumId w:val="22"/>
  </w:num>
  <w:num w:numId="35">
    <w:abstractNumId w:val="0"/>
  </w:num>
  <w:num w:numId="36">
    <w:abstractNumId w:val="1"/>
  </w:num>
  <w:num w:numId="37">
    <w:abstractNumId w:val="20"/>
  </w:num>
  <w:num w:numId="38">
    <w:abstractNumId w:val="21"/>
  </w:num>
  <w:num w:numId="39">
    <w:abstractNumId w:val="5"/>
  </w:num>
  <w:num w:numId="40">
    <w:abstractNumId w:val="40"/>
  </w:num>
  <w:num w:numId="41">
    <w:abstractNumId w:val="29"/>
  </w:num>
  <w:num w:numId="42">
    <w:abstractNumId w:val="19"/>
  </w:num>
  <w:num w:numId="43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rsids>
    <w:rsidRoot w:val="002E66AA"/>
    <w:rsid w:val="00000CFC"/>
    <w:rsid w:val="00011046"/>
    <w:rsid w:val="000123BB"/>
    <w:rsid w:val="000123F3"/>
    <w:rsid w:val="0001307D"/>
    <w:rsid w:val="00021686"/>
    <w:rsid w:val="00034638"/>
    <w:rsid w:val="00035BB2"/>
    <w:rsid w:val="00037E36"/>
    <w:rsid w:val="000405B0"/>
    <w:rsid w:val="00063699"/>
    <w:rsid w:val="0008533B"/>
    <w:rsid w:val="000926CB"/>
    <w:rsid w:val="000A1B83"/>
    <w:rsid w:val="000A1FC5"/>
    <w:rsid w:val="000A2A18"/>
    <w:rsid w:val="000B1042"/>
    <w:rsid w:val="000B40AD"/>
    <w:rsid w:val="000C75E1"/>
    <w:rsid w:val="000D579E"/>
    <w:rsid w:val="000D641A"/>
    <w:rsid w:val="000E1661"/>
    <w:rsid w:val="000F172E"/>
    <w:rsid w:val="000F3FCE"/>
    <w:rsid w:val="000F4A96"/>
    <w:rsid w:val="000F5FB8"/>
    <w:rsid w:val="001116E2"/>
    <w:rsid w:val="00115321"/>
    <w:rsid w:val="00124F69"/>
    <w:rsid w:val="00125C35"/>
    <w:rsid w:val="0014114C"/>
    <w:rsid w:val="001651BD"/>
    <w:rsid w:val="0016724F"/>
    <w:rsid w:val="00172156"/>
    <w:rsid w:val="001726DD"/>
    <w:rsid w:val="00181EDD"/>
    <w:rsid w:val="00186BB0"/>
    <w:rsid w:val="001B133C"/>
    <w:rsid w:val="001B76F6"/>
    <w:rsid w:val="001C3483"/>
    <w:rsid w:val="001C4D2B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28F4"/>
    <w:rsid w:val="00297243"/>
    <w:rsid w:val="0029737C"/>
    <w:rsid w:val="002A5F38"/>
    <w:rsid w:val="002B08BF"/>
    <w:rsid w:val="002B0A45"/>
    <w:rsid w:val="002B7B28"/>
    <w:rsid w:val="002C2C44"/>
    <w:rsid w:val="002C3B7E"/>
    <w:rsid w:val="002C5989"/>
    <w:rsid w:val="002C75D0"/>
    <w:rsid w:val="002D5C95"/>
    <w:rsid w:val="002D5E86"/>
    <w:rsid w:val="002D67DD"/>
    <w:rsid w:val="002E66AA"/>
    <w:rsid w:val="002E6C22"/>
    <w:rsid w:val="002E7DCB"/>
    <w:rsid w:val="002F45D8"/>
    <w:rsid w:val="002F6152"/>
    <w:rsid w:val="0031101C"/>
    <w:rsid w:val="003129CF"/>
    <w:rsid w:val="00313286"/>
    <w:rsid w:val="00317582"/>
    <w:rsid w:val="00334220"/>
    <w:rsid w:val="00340BD1"/>
    <w:rsid w:val="00341B72"/>
    <w:rsid w:val="0037294D"/>
    <w:rsid w:val="00393FE5"/>
    <w:rsid w:val="003A34D8"/>
    <w:rsid w:val="003B30D8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F7885"/>
    <w:rsid w:val="004067F6"/>
    <w:rsid w:val="00407298"/>
    <w:rsid w:val="00413161"/>
    <w:rsid w:val="004145A0"/>
    <w:rsid w:val="00417CD5"/>
    <w:rsid w:val="00420546"/>
    <w:rsid w:val="00424AAC"/>
    <w:rsid w:val="00430C20"/>
    <w:rsid w:val="0043434A"/>
    <w:rsid w:val="004402AF"/>
    <w:rsid w:val="00452C96"/>
    <w:rsid w:val="004607BF"/>
    <w:rsid w:val="004743D6"/>
    <w:rsid w:val="00476E2A"/>
    <w:rsid w:val="00477D6E"/>
    <w:rsid w:val="00487DD0"/>
    <w:rsid w:val="00490513"/>
    <w:rsid w:val="00490F86"/>
    <w:rsid w:val="00491A56"/>
    <w:rsid w:val="00491BB0"/>
    <w:rsid w:val="00495515"/>
    <w:rsid w:val="00495EBA"/>
    <w:rsid w:val="004A35BD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E6F"/>
    <w:rsid w:val="00537672"/>
    <w:rsid w:val="00542DD1"/>
    <w:rsid w:val="0054544B"/>
    <w:rsid w:val="005500B1"/>
    <w:rsid w:val="00560140"/>
    <w:rsid w:val="00560642"/>
    <w:rsid w:val="00572902"/>
    <w:rsid w:val="00575563"/>
    <w:rsid w:val="0057663B"/>
    <w:rsid w:val="0058150C"/>
    <w:rsid w:val="00581B2F"/>
    <w:rsid w:val="00582E49"/>
    <w:rsid w:val="00583374"/>
    <w:rsid w:val="005833CD"/>
    <w:rsid w:val="00585B37"/>
    <w:rsid w:val="00591FAA"/>
    <w:rsid w:val="00595215"/>
    <w:rsid w:val="0059563A"/>
    <w:rsid w:val="005A0626"/>
    <w:rsid w:val="005C4C72"/>
    <w:rsid w:val="005C7EAF"/>
    <w:rsid w:val="005E0DC4"/>
    <w:rsid w:val="005E4A46"/>
    <w:rsid w:val="005F5E37"/>
    <w:rsid w:val="005F6B1D"/>
    <w:rsid w:val="0060665D"/>
    <w:rsid w:val="00606C17"/>
    <w:rsid w:val="00620659"/>
    <w:rsid w:val="006208D2"/>
    <w:rsid w:val="006213B3"/>
    <w:rsid w:val="00624521"/>
    <w:rsid w:val="006415FB"/>
    <w:rsid w:val="0064249C"/>
    <w:rsid w:val="00650FB7"/>
    <w:rsid w:val="00657E95"/>
    <w:rsid w:val="006605D5"/>
    <w:rsid w:val="0067176C"/>
    <w:rsid w:val="006722E6"/>
    <w:rsid w:val="006746A8"/>
    <w:rsid w:val="006751AD"/>
    <w:rsid w:val="006854A7"/>
    <w:rsid w:val="00685FD1"/>
    <w:rsid w:val="006916C1"/>
    <w:rsid w:val="006A4437"/>
    <w:rsid w:val="006B526C"/>
    <w:rsid w:val="006B6408"/>
    <w:rsid w:val="006C0B2F"/>
    <w:rsid w:val="006C5CB6"/>
    <w:rsid w:val="006D253A"/>
    <w:rsid w:val="006D3AF3"/>
    <w:rsid w:val="006E23F8"/>
    <w:rsid w:val="006E2F10"/>
    <w:rsid w:val="006E7858"/>
    <w:rsid w:val="006F3B5D"/>
    <w:rsid w:val="006F7DC6"/>
    <w:rsid w:val="007016B3"/>
    <w:rsid w:val="00703D7C"/>
    <w:rsid w:val="007128D3"/>
    <w:rsid w:val="00721FEE"/>
    <w:rsid w:val="00732928"/>
    <w:rsid w:val="0073520A"/>
    <w:rsid w:val="00743E07"/>
    <w:rsid w:val="0074489F"/>
    <w:rsid w:val="0075192E"/>
    <w:rsid w:val="007540D4"/>
    <w:rsid w:val="007542BE"/>
    <w:rsid w:val="00754AE5"/>
    <w:rsid w:val="00764410"/>
    <w:rsid w:val="0077512B"/>
    <w:rsid w:val="0078328E"/>
    <w:rsid w:val="007A08E5"/>
    <w:rsid w:val="007A2FCC"/>
    <w:rsid w:val="007B0058"/>
    <w:rsid w:val="007C40F9"/>
    <w:rsid w:val="007F0496"/>
    <w:rsid w:val="007F7EFE"/>
    <w:rsid w:val="00801A30"/>
    <w:rsid w:val="008042C2"/>
    <w:rsid w:val="00804C09"/>
    <w:rsid w:val="00817FDF"/>
    <w:rsid w:val="0082287A"/>
    <w:rsid w:val="00825155"/>
    <w:rsid w:val="008470B5"/>
    <w:rsid w:val="00850EF5"/>
    <w:rsid w:val="00851F46"/>
    <w:rsid w:val="00856BB7"/>
    <w:rsid w:val="008724A7"/>
    <w:rsid w:val="00877675"/>
    <w:rsid w:val="00885E03"/>
    <w:rsid w:val="00887BD5"/>
    <w:rsid w:val="00892308"/>
    <w:rsid w:val="008A20E3"/>
    <w:rsid w:val="008A5A6F"/>
    <w:rsid w:val="008B25B0"/>
    <w:rsid w:val="008C1B95"/>
    <w:rsid w:val="008C7664"/>
    <w:rsid w:val="008D28B6"/>
    <w:rsid w:val="008E0735"/>
    <w:rsid w:val="008E2801"/>
    <w:rsid w:val="008E2C95"/>
    <w:rsid w:val="008E4AD5"/>
    <w:rsid w:val="008E662C"/>
    <w:rsid w:val="008E76F7"/>
    <w:rsid w:val="008F41E2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46967"/>
    <w:rsid w:val="0095090F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5564"/>
    <w:rsid w:val="009B36EF"/>
    <w:rsid w:val="009B7822"/>
    <w:rsid w:val="009C37A8"/>
    <w:rsid w:val="009C7E54"/>
    <w:rsid w:val="009D5468"/>
    <w:rsid w:val="009E5FBD"/>
    <w:rsid w:val="009E684C"/>
    <w:rsid w:val="009E7357"/>
    <w:rsid w:val="009F3FD5"/>
    <w:rsid w:val="009F4F67"/>
    <w:rsid w:val="00A016DF"/>
    <w:rsid w:val="00A01F33"/>
    <w:rsid w:val="00A028DC"/>
    <w:rsid w:val="00A07FA6"/>
    <w:rsid w:val="00A2387B"/>
    <w:rsid w:val="00A256FA"/>
    <w:rsid w:val="00A25BF3"/>
    <w:rsid w:val="00A273AE"/>
    <w:rsid w:val="00A31920"/>
    <w:rsid w:val="00A32459"/>
    <w:rsid w:val="00A33564"/>
    <w:rsid w:val="00A37DAD"/>
    <w:rsid w:val="00A407D5"/>
    <w:rsid w:val="00A4320E"/>
    <w:rsid w:val="00A51147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E41BA"/>
    <w:rsid w:val="00AE6726"/>
    <w:rsid w:val="00AF150E"/>
    <w:rsid w:val="00AF244D"/>
    <w:rsid w:val="00B01A14"/>
    <w:rsid w:val="00B04BDE"/>
    <w:rsid w:val="00B25504"/>
    <w:rsid w:val="00B269D4"/>
    <w:rsid w:val="00B30C0F"/>
    <w:rsid w:val="00B36A72"/>
    <w:rsid w:val="00B36E4C"/>
    <w:rsid w:val="00B5048D"/>
    <w:rsid w:val="00B612BA"/>
    <w:rsid w:val="00B72607"/>
    <w:rsid w:val="00B72DAB"/>
    <w:rsid w:val="00B73721"/>
    <w:rsid w:val="00B7596E"/>
    <w:rsid w:val="00B9680C"/>
    <w:rsid w:val="00B96869"/>
    <w:rsid w:val="00BA3EFE"/>
    <w:rsid w:val="00BA5EDE"/>
    <w:rsid w:val="00BA6A98"/>
    <w:rsid w:val="00BA7E8C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642D"/>
    <w:rsid w:val="00C31361"/>
    <w:rsid w:val="00C31A1F"/>
    <w:rsid w:val="00C3298F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60E4"/>
    <w:rsid w:val="00CB7425"/>
    <w:rsid w:val="00CC36CB"/>
    <w:rsid w:val="00CE011D"/>
    <w:rsid w:val="00CE12D9"/>
    <w:rsid w:val="00CF65ED"/>
    <w:rsid w:val="00CF7E11"/>
    <w:rsid w:val="00D00BBD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E0434C"/>
    <w:rsid w:val="00E20AF1"/>
    <w:rsid w:val="00E26357"/>
    <w:rsid w:val="00E26B30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597A"/>
    <w:rsid w:val="00EF7BF5"/>
    <w:rsid w:val="00F12D90"/>
    <w:rsid w:val="00F13BB9"/>
    <w:rsid w:val="00F15A40"/>
    <w:rsid w:val="00F17099"/>
    <w:rsid w:val="00F40C25"/>
    <w:rsid w:val="00F41CA9"/>
    <w:rsid w:val="00F464F0"/>
    <w:rsid w:val="00F46975"/>
    <w:rsid w:val="00F55DB2"/>
    <w:rsid w:val="00F56FFA"/>
    <w:rsid w:val="00F60B59"/>
    <w:rsid w:val="00F63A1A"/>
    <w:rsid w:val="00F66071"/>
    <w:rsid w:val="00F745CE"/>
    <w:rsid w:val="00F80F00"/>
    <w:rsid w:val="00F81416"/>
    <w:rsid w:val="00F91E7E"/>
    <w:rsid w:val="00FA3C86"/>
    <w:rsid w:val="00FB0771"/>
    <w:rsid w:val="00FB2B3F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locked="1" w:semiHidden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locked="1" w:semiHidden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80EA7A-6D7B-4286-A9CE-404F1C7F6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752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5098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cp:keywords/>
  <dc:description/>
  <cp:lastModifiedBy>OEM</cp:lastModifiedBy>
  <cp:revision>3</cp:revision>
  <cp:lastPrinted>2012-03-30T11:12:00Z</cp:lastPrinted>
  <dcterms:created xsi:type="dcterms:W3CDTF">2015-02-06T13:06:00Z</dcterms:created>
  <dcterms:modified xsi:type="dcterms:W3CDTF">2015-02-08T17:08:00Z</dcterms:modified>
</cp:coreProperties>
</file>